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80" w:line="360" w:lineRule="auto"/>
        <w:jc w:val="right"/>
        <w:rPr>
          <w:rFonts w:ascii="GHEA Grapalat" w:cs="GHEA Grapalat" w:eastAsia="GHEA Grapalat" w:hAnsi="GHEA Grapalat"/>
          <w:b w:val="1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ՆԱԽԱԳԻԾ</w:t>
      </w:r>
    </w:p>
    <w:p w:rsidR="00000000" w:rsidDel="00000000" w:rsidP="00000000" w:rsidRDefault="00000000" w:rsidRPr="00000000" w14:paraId="00000002">
      <w:pPr>
        <w:spacing w:after="280" w:line="360" w:lineRule="auto"/>
        <w:jc w:val="center"/>
        <w:rPr>
          <w:rFonts w:ascii="GHEA Grapalat" w:cs="GHEA Grapalat" w:eastAsia="GHEA Grapalat" w:hAnsi="GHEA Grapalat"/>
          <w:b w:val="1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ՀԱՅԱՍՏԱՆԻ ՀԱՆՐԱՊԵՏՈՒԹՅԱՆ</w:t>
        <w:br w:type="textWrapping"/>
        <w:t xml:space="preserve">ՕՐԵՆՔԸ</w:t>
      </w:r>
    </w:p>
    <w:p w:rsidR="00000000" w:rsidDel="00000000" w:rsidP="00000000" w:rsidRDefault="00000000" w:rsidRPr="00000000" w14:paraId="00000003">
      <w:pPr>
        <w:spacing w:after="280" w:before="280" w:line="360" w:lineRule="auto"/>
        <w:jc w:val="center"/>
        <w:rPr>
          <w:rFonts w:ascii="GHEA Grapalat" w:cs="GHEA Grapalat" w:eastAsia="GHEA Grapalat" w:hAnsi="GHEA Grapalat"/>
          <w:b w:val="1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«ԿԱՌԱՎԱՐՉԱԿԱՆ ԻՐԱՎԱՀԱՐԱԲԵՐՈՒԹՅՈՒՆՆԵՐԻ ԿԱՐԳԱՎՈՐՄԱՆ ՄԱՍԻՆ» ՕՐԵՆՔՈՒՄ ԼՐԱՑՈՒՄՆԵՐ ԿԱՏԱՐԵԼՈՒ ՄԱՍԻՆ</w:t>
      </w:r>
    </w:p>
    <w:p w:rsidR="00000000" w:rsidDel="00000000" w:rsidP="00000000" w:rsidRDefault="00000000" w:rsidRPr="00000000" w14:paraId="00000004">
      <w:pPr>
        <w:spacing w:after="0" w:line="360" w:lineRule="auto"/>
        <w:ind w:firstLine="992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Հոդված 1.</w:t>
      </w:r>
      <w:r w:rsidDel="00000000" w:rsidR="00000000" w:rsidRPr="00000000">
        <w:rPr>
          <w:rFonts w:ascii="Calibri" w:cs="Calibri" w:eastAsia="Calibri" w:hAnsi="Calibri"/>
          <w:b w:val="1"/>
          <w:i w:val="1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«Կառավարչական իրավահարաբերությունների կարգավորման մասին» 2018 թվականի մարտի 23-ի ՀՕ-207-Ն օրենքի 3-րդ հոդվածը լրացնել նոր՝ 8-րդ մասով.</w:t>
      </w:r>
    </w:p>
    <w:p w:rsidR="00000000" w:rsidDel="00000000" w:rsidP="00000000" w:rsidRDefault="00000000" w:rsidRPr="00000000" w14:paraId="00000005">
      <w:pPr>
        <w:spacing w:after="0" w:line="360" w:lineRule="auto"/>
        <w:ind w:firstLine="992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«8. Նոր ստեղծվող պետական մարմնի, ենթակա պետական մարմնի կազմավորման առանձնահատկությունները սահմանվում են համապատասխան օրենքներով։»:</w:t>
      </w:r>
    </w:p>
    <w:p w:rsidR="00000000" w:rsidDel="00000000" w:rsidP="00000000" w:rsidRDefault="00000000" w:rsidRPr="00000000" w14:paraId="00000006">
      <w:pPr>
        <w:spacing w:after="0" w:line="360" w:lineRule="auto"/>
        <w:ind w:firstLine="992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360" w:lineRule="auto"/>
        <w:ind w:firstLine="992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Հոդված 2. 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Օրենքի 11-րդ հոդվածը լրացնել նոր 6-րդ մասով.</w:t>
      </w:r>
    </w:p>
    <w:p w:rsidR="00000000" w:rsidDel="00000000" w:rsidP="00000000" w:rsidRDefault="00000000" w:rsidRPr="00000000" w14:paraId="00000008">
      <w:pPr>
        <w:spacing w:after="0" w:line="360" w:lineRule="auto"/>
        <w:ind w:firstLine="992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«6. Ոստիկանության պետը և Փրկարար ծառայության տնօրենը ի պաշտոնե պետական մարմնի ղեկավարի տեղակալներ են, ընդ որում՝ վերջիններիս պետական մարմնի ղեկավարի հրամանով չեն կարող վերապահվել 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highlight w:val="white"/>
          <w:rtl w:val="0"/>
        </w:rPr>
        <w:t xml:space="preserve">առանձին բնագավառների, (այդ թվում՝ իրենց ղեկավարած ենթակա մարմնի գործունեությանը վերաբերող պետական մարմնի գործառույթներից բխող) գործառույթների և դրանք ապահովող կառուցվածքային ստորաբաժանումների, ենթակա պետական մարմինների, կազմակերպությունների և հիմնարկների գործունեության համակարգումը, վերջիններս իրավունք չունեն փոխարինելու կամ այլ կերպ իրականացնելու պետական մարմնի ղեկավարին օրենքներով և/կամ սույն հոդվածով պետական մարմնի ղեկավարի տեղակալին վերապահված այլ լիազորություններ, ինչպես նաև ներկայացնել պետական մարմինը այլ պետական մարմինների և կազմակերպությունների հետ հարաբերություններում։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»:</w:t>
      </w:r>
    </w:p>
    <w:p w:rsidR="00000000" w:rsidDel="00000000" w:rsidP="00000000" w:rsidRDefault="00000000" w:rsidRPr="00000000" w14:paraId="00000009">
      <w:pPr>
        <w:spacing w:after="0" w:line="360" w:lineRule="auto"/>
        <w:ind w:firstLine="992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Հոդված 3.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Օրենքի 23-րդ հոդվածի 1-ին մասում լրացնել նոր նախադասություն.</w:t>
      </w:r>
    </w:p>
    <w:p w:rsidR="00000000" w:rsidDel="00000000" w:rsidP="00000000" w:rsidRDefault="00000000" w:rsidRPr="00000000" w14:paraId="0000000A">
      <w:pPr>
        <w:spacing w:after="0" w:line="360" w:lineRule="auto"/>
        <w:ind w:firstLine="992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«Գործունեության դադարեցման գործընթացը սահմանվում է համապատասխան օրենքով։»:</w:t>
      </w:r>
    </w:p>
    <w:p w:rsidR="00000000" w:rsidDel="00000000" w:rsidP="00000000" w:rsidRDefault="00000000" w:rsidRPr="00000000" w14:paraId="0000000B">
      <w:pPr>
        <w:spacing w:after="0" w:line="360" w:lineRule="auto"/>
        <w:ind w:firstLine="992"/>
        <w:jc w:val="both"/>
        <w:rPr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Հոդված 4.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Սույն օրենքն ուժի մեջ է մտնում պաշտոնական հրապարակման օրվան հաջորդող տասներորդ օրը։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alibri"/>
  <w:font w:name="GHEA Grapalat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8"/>
        <w:szCs w:val="28"/>
        <w:lang w:val="hy-AM"/>
      </w:rPr>
    </w:rPrDefault>
    <w:pPrDefault>
      <w:pPr>
        <w:spacing w:after="16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/>
    <w:rPr>
      <w:b w:val="1"/>
      <w:sz w:val="36"/>
      <w:szCs w:val="36"/>
    </w:rPr>
  </w:style>
  <w:style w:type="paragraph" w:styleId="Heading3">
    <w:name w:val="heading 3"/>
    <w:basedOn w:val="Normal"/>
    <w:next w:val="Normal"/>
    <w:pPr/>
    <w:rPr>
      <w:b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B915B7"/>
  </w:style>
  <w:style w:type="paragraph" w:styleId="Heading1">
    <w:name w:val="heading 1"/>
    <w:basedOn w:val="Normal"/>
    <w:next w:val="Normal"/>
    <w:uiPriority w:val="9"/>
    <w:qFormat w:val="1"/>
    <w:rsid w:val="00E53B90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link w:val="Heading2Char"/>
    <w:uiPriority w:val="9"/>
    <w:semiHidden w:val="1"/>
    <w:unhideWhenUsed w:val="1"/>
    <w:qFormat w:val="1"/>
    <w:rsid w:val="000C3993"/>
    <w:pPr>
      <w:spacing w:after="100" w:afterAutospacing="1" w:before="100" w:beforeAutospacing="1"/>
      <w:outlineLvl w:val="1"/>
    </w:pPr>
    <w:rPr>
      <w:b w:val="1"/>
      <w:bCs w:val="1"/>
      <w:sz w:val="36"/>
      <w:szCs w:val="36"/>
      <w:lang w:val="en-US"/>
    </w:rPr>
  </w:style>
  <w:style w:type="paragraph" w:styleId="Heading3">
    <w:name w:val="heading 3"/>
    <w:basedOn w:val="Normal"/>
    <w:link w:val="Heading3Char"/>
    <w:uiPriority w:val="9"/>
    <w:semiHidden w:val="1"/>
    <w:unhideWhenUsed w:val="1"/>
    <w:qFormat w:val="1"/>
    <w:rsid w:val="000C3993"/>
    <w:pPr>
      <w:spacing w:after="100" w:afterAutospacing="1" w:before="100" w:beforeAutospacing="1"/>
      <w:outlineLvl w:val="2"/>
    </w:pPr>
    <w:rPr>
      <w:b w:val="1"/>
      <w:bCs w:val="1"/>
      <w:sz w:val="27"/>
      <w:szCs w:val="27"/>
      <w:lang w:val="en-US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rsid w:val="00E53B90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rsid w:val="00E53B90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rsid w:val="00E53B90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0" w:customStyle="1">
    <w:name w:val="normal"/>
    <w:rsid w:val="00210586"/>
  </w:style>
  <w:style w:type="paragraph" w:styleId="Title">
    <w:name w:val="Title"/>
    <w:basedOn w:val="Normal"/>
    <w:next w:val="Normal"/>
    <w:uiPriority w:val="10"/>
    <w:qFormat w:val="1"/>
    <w:rsid w:val="00E53B90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1" w:customStyle="1">
    <w:name w:val="normal"/>
    <w:rsid w:val="008247D8"/>
  </w:style>
  <w:style w:type="paragraph" w:styleId="Normal10" w:customStyle="1">
    <w:name w:val="Normal1"/>
    <w:rsid w:val="00E53B90"/>
  </w:style>
  <w:style w:type="character" w:styleId="Heading2Char" w:customStyle="1">
    <w:name w:val="Heading 2 Char"/>
    <w:basedOn w:val="DefaultParagraphFont"/>
    <w:link w:val="Heading2"/>
    <w:uiPriority w:val="9"/>
    <w:rsid w:val="000C3993"/>
    <w:rPr>
      <w:rFonts w:ascii="Times New Roman" w:cs="Times New Roman" w:eastAsia="Times New Roman" w:hAnsi="Times New Roman"/>
      <w:b w:val="1"/>
      <w:bCs w:val="1"/>
      <w:sz w:val="36"/>
      <w:szCs w:val="36"/>
      <w:lang w:val="en-US"/>
    </w:rPr>
  </w:style>
  <w:style w:type="character" w:styleId="Heading3Char" w:customStyle="1">
    <w:name w:val="Heading 3 Char"/>
    <w:basedOn w:val="DefaultParagraphFont"/>
    <w:link w:val="Heading3"/>
    <w:uiPriority w:val="9"/>
    <w:rsid w:val="000C3993"/>
    <w:rPr>
      <w:rFonts w:ascii="Times New Roman" w:cs="Times New Roman" w:eastAsia="Times New Roman" w:hAnsi="Times New Roman"/>
      <w:b w:val="1"/>
      <w:bCs w:val="1"/>
      <w:sz w:val="27"/>
      <w:szCs w:val="27"/>
      <w:lang w:val="en-US"/>
    </w:rPr>
  </w:style>
  <w:style w:type="character" w:styleId="Strong">
    <w:name w:val="Strong"/>
    <w:basedOn w:val="DefaultParagraphFont"/>
    <w:uiPriority w:val="22"/>
    <w:qFormat w:val="1"/>
    <w:rsid w:val="000C3993"/>
    <w:rPr>
      <w:b w:val="1"/>
      <w:bCs w:val="1"/>
    </w:rPr>
  </w:style>
  <w:style w:type="paragraph" w:styleId="NormalWeb">
    <w:name w:val="Normal (Web)"/>
    <w:basedOn w:val="Normal"/>
    <w:uiPriority w:val="99"/>
    <w:semiHidden w:val="1"/>
    <w:unhideWhenUsed w:val="1"/>
    <w:rsid w:val="000C3993"/>
    <w:pPr>
      <w:spacing w:after="100" w:afterAutospacing="1" w:before="100" w:beforeAutospacing="1"/>
    </w:pPr>
    <w:rPr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0C39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0C3993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0C399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0C3993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0C3993"/>
    <w:rPr>
      <w:rFonts w:ascii="Times New Roman" w:hAnsi="Times New Roman"/>
      <w:b w:val="1"/>
      <w:bCs w:val="1"/>
      <w:sz w:val="20"/>
      <w:szCs w:val="20"/>
    </w:rPr>
  </w:style>
  <w:style w:type="paragraph" w:styleId="Subtitle">
    <w:name w:val="Subtitle"/>
    <w:basedOn w:val="Normal"/>
    <w:next w:val="Normal"/>
    <w:rsid w:val="00210586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Revision">
    <w:name w:val="Revision"/>
    <w:hidden w:val="1"/>
    <w:uiPriority w:val="99"/>
    <w:semiHidden w:val="1"/>
    <w:rsid w:val="00A16ED4"/>
    <w:pPr>
      <w:spacing w:after="0"/>
    </w:p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376AD9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376AD9"/>
    <w:rPr>
      <w:rFonts w:ascii="Tahoma" w:cs="Tahoma" w:hAnsi="Tahoma"/>
      <w:sz w:val="16"/>
      <w:szCs w:val="16"/>
    </w:rPr>
  </w:style>
  <w:style w:type="paragraph" w:styleId="ListParagraph">
    <w:name w:val="List Paragraph"/>
    <w:basedOn w:val="Normal"/>
    <w:uiPriority w:val="34"/>
    <w:qFormat w:val="1"/>
    <w:rsid w:val="00D51F0D"/>
    <w:pPr>
      <w:spacing w:line="256" w:lineRule="auto"/>
      <w:ind w:left="720"/>
      <w:contextualSpacing w:val="1"/>
    </w:pPr>
    <w:rPr>
      <w:rFonts w:asciiTheme="minorHAnsi" w:cstheme="minorBidi" w:eastAsiaTheme="minorHAnsi" w:hAnsiTheme="minorHAnsi"/>
      <w:sz w:val="22"/>
      <w:szCs w:val="22"/>
      <w:lang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05kHtvG8loxaVKJBdHXRYxEwXPg==">AMUW2mW64dYigIEB7XdBad8ys7nKO9whPD4qQdlHTTckcpwklw5J82G9KAiYamshlt3h0s+zLb+7dCYN4cZbwhC8iCoCGhyrwue9j75sVcLZLtC2xqmYqzHckSopSn/bh6GUtvYR+9Oj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2022-11-14T08:09:00Z</dcterms:created>
  <dc:creator>User</dc:creator>
</cp:coreProperties>
</file>